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96" w:rsidRPr="006A0094" w:rsidRDefault="00E66B96" w:rsidP="00E66B96">
      <w:pPr>
        <w:ind w:firstLine="708"/>
        <w:jc w:val="center"/>
        <w:rPr>
          <w:sz w:val="24"/>
          <w:szCs w:val="24"/>
        </w:rPr>
      </w:pPr>
      <w:r w:rsidRPr="006A0094">
        <w:rPr>
          <w:sz w:val="24"/>
          <w:szCs w:val="24"/>
        </w:rPr>
        <w:t>Выступление на августовской</w:t>
      </w:r>
      <w:r w:rsidRPr="006A0094">
        <w:rPr>
          <w:sz w:val="24"/>
          <w:szCs w:val="24"/>
        </w:rPr>
        <w:t xml:space="preserve"> педагогической конференции 2018</w:t>
      </w:r>
      <w:r w:rsidRPr="006A0094">
        <w:rPr>
          <w:sz w:val="24"/>
          <w:szCs w:val="24"/>
        </w:rPr>
        <w:t xml:space="preserve"> года</w:t>
      </w:r>
    </w:p>
    <w:p w:rsidR="00E66B96" w:rsidRPr="006A0094" w:rsidRDefault="00E66B96" w:rsidP="00E66B96">
      <w:pPr>
        <w:ind w:firstLine="708"/>
        <w:jc w:val="center"/>
        <w:rPr>
          <w:sz w:val="24"/>
          <w:szCs w:val="24"/>
        </w:rPr>
      </w:pPr>
    </w:p>
    <w:p w:rsidR="00E66B96" w:rsidRPr="006A0094" w:rsidRDefault="00E66B96" w:rsidP="00E66B96">
      <w:pPr>
        <w:ind w:firstLine="708"/>
        <w:jc w:val="center"/>
        <w:rPr>
          <w:sz w:val="24"/>
          <w:szCs w:val="24"/>
        </w:rPr>
      </w:pPr>
      <w:r w:rsidRPr="006A0094">
        <w:rPr>
          <w:b/>
          <w:bCs/>
          <w:sz w:val="24"/>
          <w:szCs w:val="24"/>
        </w:rPr>
        <w:t>АКТУАЛЬНОЕ СОСТОЯНИЕ И ПЕРСПЕКТИВЫ РАЗВИТИЯ МУНИЦИПАЛЬНОЙ СИСТЕМЫ ОБРАЗОВАНИЯ ТРОИЦКОГО РАЙОНА</w:t>
      </w:r>
    </w:p>
    <w:p w:rsidR="00E66B96" w:rsidRPr="006A0094" w:rsidRDefault="00E66B96" w:rsidP="00E66B96">
      <w:pPr>
        <w:ind w:firstLine="708"/>
        <w:jc w:val="center"/>
        <w:rPr>
          <w:sz w:val="24"/>
          <w:szCs w:val="24"/>
        </w:rPr>
      </w:pPr>
    </w:p>
    <w:p w:rsidR="00E66B96" w:rsidRPr="006A0094" w:rsidRDefault="00E66B96" w:rsidP="00E66B96">
      <w:pPr>
        <w:ind w:firstLine="708"/>
        <w:jc w:val="center"/>
      </w:pPr>
    </w:p>
    <w:p w:rsidR="00B13BB5" w:rsidRPr="006A0094" w:rsidRDefault="00265CE2" w:rsidP="00265CE2">
      <w:pPr>
        <w:ind w:firstLine="708"/>
        <w:jc w:val="both"/>
      </w:pPr>
      <w:r w:rsidRPr="006A0094">
        <w:t xml:space="preserve">Человеческий капитал в 21 веке стал важнейшим фактором развития экономики и общества. </w:t>
      </w:r>
      <w:r w:rsidR="004561C5" w:rsidRPr="006A0094">
        <w:t>Человеч</w:t>
      </w:r>
      <w:r w:rsidR="00E66B96" w:rsidRPr="006A0094">
        <w:t>ес</w:t>
      </w:r>
      <w:r w:rsidR="004561C5" w:rsidRPr="006A0094">
        <w:t>ки</w:t>
      </w:r>
      <w:r w:rsidR="00E66B96" w:rsidRPr="006A0094">
        <w:t>й</w:t>
      </w:r>
      <w:r w:rsidRPr="006A0094">
        <w:t xml:space="preserve"> капитал – это знания, умения и навыки</w:t>
      </w:r>
      <w:r w:rsidR="00E66B96" w:rsidRPr="006A0094">
        <w:t>,</w:t>
      </w:r>
      <w:r w:rsidRPr="006A0094">
        <w:t xml:space="preserve"> позволяющие создавать доход и другие полезные явления. Во всем мире образование рассматривается как инструмент социальной справедливости через равный старт для всех граждан. В сочетании с воспитательной функцией образование вносит в общество устойчивость, повышает качество жизни всех слоев населения.</w:t>
      </w:r>
    </w:p>
    <w:p w:rsidR="00265CE2" w:rsidRPr="006A0094" w:rsidRDefault="00265CE2" w:rsidP="00265CE2">
      <w:pPr>
        <w:ind w:firstLine="708"/>
        <w:jc w:val="both"/>
      </w:pPr>
      <w:r w:rsidRPr="006A0094">
        <w:t>В Послании 1 марта 2018 года президент РФ подчеркнул: «Равные образовательные возможности – мощный ресурс для развития страны и обеспечения социальной справедливости».</w:t>
      </w:r>
    </w:p>
    <w:p w:rsidR="00265CE2" w:rsidRPr="006A0094" w:rsidRDefault="00265CE2" w:rsidP="00265CE2">
      <w:pPr>
        <w:ind w:firstLine="708"/>
        <w:jc w:val="both"/>
      </w:pPr>
      <w:r w:rsidRPr="006A0094">
        <w:t xml:space="preserve">Национальные проекты, инициатива «Наша новая школа», проект модернизации региональной системы общего образования, майские указы президента повысили престиж педагогического труда, улучшили материальное </w:t>
      </w:r>
      <w:r w:rsidR="00AC2F60" w:rsidRPr="006A0094">
        <w:t>составляющее</w:t>
      </w:r>
      <w:r w:rsidRPr="006A0094">
        <w:t xml:space="preserve"> образования, создали систему объективной оценки образовательных результатов, расширили доступность дошкольного образования</w:t>
      </w:r>
      <w:r w:rsidR="00651018" w:rsidRPr="006A0094">
        <w:t>.</w:t>
      </w:r>
    </w:p>
    <w:p w:rsidR="00D05B8F" w:rsidRPr="006A0094" w:rsidRDefault="00EF3AB9" w:rsidP="00D05B8F">
      <w:pPr>
        <w:ind w:firstLine="708"/>
        <w:jc w:val="both"/>
      </w:pPr>
      <w:r w:rsidRPr="006A0094">
        <w:rPr>
          <w:szCs w:val="28"/>
          <w:lang w:eastAsia="ru-RU"/>
        </w:rPr>
        <w:t xml:space="preserve">В системе дошкольного образования продолжаются качественные изменения – совершенствуется система работы в условиях стандартов. </w:t>
      </w:r>
      <w:r w:rsidR="00D05B8F" w:rsidRPr="006A0094">
        <w:rPr>
          <w:szCs w:val="28"/>
          <w:lang w:eastAsia="ru-RU"/>
        </w:rPr>
        <w:t>Особое внимание в настоящее время уделяется реализации прав детей старшего дошкольного возраста на качественное и доступное образование. В 2017 году нам удалось увеличить охват дошкольным образованием детей 5-7 лет</w:t>
      </w:r>
      <w:r w:rsidRPr="006A0094">
        <w:rPr>
          <w:szCs w:val="28"/>
          <w:lang w:eastAsia="ru-RU"/>
        </w:rPr>
        <w:t xml:space="preserve"> </w:t>
      </w:r>
      <w:r w:rsidR="00D05B8F" w:rsidRPr="006A0094">
        <w:rPr>
          <w:szCs w:val="28"/>
          <w:lang w:eastAsia="ru-RU"/>
        </w:rPr>
        <w:t xml:space="preserve">до 90%. </w:t>
      </w:r>
    </w:p>
    <w:p w:rsidR="00651018" w:rsidRPr="006A0094" w:rsidRDefault="00E66B96" w:rsidP="00265CE2">
      <w:pPr>
        <w:ind w:firstLine="708"/>
        <w:jc w:val="both"/>
      </w:pPr>
      <w:r w:rsidRPr="006A0094">
        <w:t>Троицкий район - один из районов края,</w:t>
      </w:r>
      <w:r w:rsidR="00116613" w:rsidRPr="006A0094">
        <w:t xml:space="preserve"> где нет проблем в </w:t>
      </w:r>
      <w:r w:rsidR="00AC2F60" w:rsidRPr="006A0094">
        <w:t>получении</w:t>
      </w:r>
      <w:r w:rsidR="00116613" w:rsidRPr="006A0094">
        <w:t xml:space="preserve"> дошкольного образования. </w:t>
      </w:r>
      <w:r w:rsidRPr="006A0094">
        <w:t xml:space="preserve">Педагоги дошкольных образовательных учреждений прилагают все возможности для максимального охвата </w:t>
      </w:r>
      <w:proofErr w:type="spellStart"/>
      <w:r w:rsidRPr="006A0094">
        <w:t>предшкольной</w:t>
      </w:r>
      <w:proofErr w:type="spellEnd"/>
      <w:r w:rsidRPr="006A0094">
        <w:t xml:space="preserve"> подготовкой. </w:t>
      </w:r>
      <w:r w:rsidR="002400C8" w:rsidRPr="006A0094">
        <w:t xml:space="preserve">Вместе с тем необходимо отметить, что наибольшее количество детей, посещающих детские сады – это дети в возрасте от 3 до 7 лет, групп детей полуторалетнего возраста недостаточно.  Но все мы понимаем, </w:t>
      </w:r>
      <w:r w:rsidR="002400C8" w:rsidRPr="006A0094">
        <w:t>что развитие</w:t>
      </w:r>
      <w:r w:rsidR="002400C8" w:rsidRPr="006A0094">
        <w:t xml:space="preserve"> ребенка до 3 лет идет настолько интенсивно, что этот возраст </w:t>
      </w:r>
      <w:r w:rsidR="002400C8" w:rsidRPr="006A0094">
        <w:t>в существенной</w:t>
      </w:r>
      <w:r w:rsidR="002400C8" w:rsidRPr="006A0094">
        <w:t xml:space="preserve"> степени определяет дальнейшую динамику психофизического развития личности. </w:t>
      </w:r>
      <w:r w:rsidRPr="006A0094">
        <w:t>Поэтому необходимо изучить вопрос создания</w:t>
      </w:r>
      <w:r w:rsidR="00116613" w:rsidRPr="006A0094">
        <w:t xml:space="preserve"> службу сопровождения физического, психологического и социального развития для </w:t>
      </w:r>
      <w:r w:rsidR="00AC2F60" w:rsidRPr="006A0094">
        <w:t>детей в</w:t>
      </w:r>
      <w:r w:rsidR="00116613" w:rsidRPr="006A0094">
        <w:t xml:space="preserve"> раннем возрасте, что бы родители могли получать регулярные консультации </w:t>
      </w:r>
      <w:r w:rsidR="00AC2F60" w:rsidRPr="006A0094">
        <w:t>специалистов</w:t>
      </w:r>
      <w:r w:rsidR="00116613" w:rsidRPr="006A0094">
        <w:t xml:space="preserve"> по </w:t>
      </w:r>
      <w:r w:rsidR="00AC2F60" w:rsidRPr="006A0094">
        <w:t>детскому</w:t>
      </w:r>
      <w:r w:rsidR="00116613" w:rsidRPr="006A0094">
        <w:t xml:space="preserve"> развитию, мониторинг динамики развития.</w:t>
      </w:r>
    </w:p>
    <w:p w:rsidR="00EF3AB9" w:rsidRPr="006A0094" w:rsidRDefault="00EF3AB9" w:rsidP="00265CE2">
      <w:pPr>
        <w:ind w:firstLine="708"/>
        <w:jc w:val="both"/>
      </w:pPr>
      <w:r w:rsidRPr="006A0094">
        <w:t>Но в то же время мы отмечаем что учреждения уже начали сталкиваться с очередной демографической ямой. Хоть и не значительно, но количество детей, посещающих детские сады со</w:t>
      </w:r>
      <w:r w:rsidR="00F863D3">
        <w:t>кращается. В связи с этим работа</w:t>
      </w:r>
      <w:r w:rsidRPr="006A0094">
        <w:t xml:space="preserve"> детских садов должна быть нацелена на максимальный охват дошкольным образованием.</w:t>
      </w:r>
    </w:p>
    <w:p w:rsidR="003B42CE" w:rsidRPr="006A0094" w:rsidRDefault="003B42CE" w:rsidP="00265CE2">
      <w:pPr>
        <w:ind w:firstLine="708"/>
        <w:jc w:val="both"/>
      </w:pPr>
    </w:p>
    <w:p w:rsidR="00116613" w:rsidRPr="006A0094" w:rsidRDefault="00AD39D9" w:rsidP="00265CE2">
      <w:pPr>
        <w:ind w:firstLine="708"/>
        <w:jc w:val="both"/>
      </w:pPr>
      <w:r w:rsidRPr="006A0094">
        <w:t>Система оценки качества образования – основное направления деятельности любого учреждения, любой системы. На всероссийском уровне ее формирование продолжается в виде внедрения всероссийских проверочных работ, которые в прошедшем учебном году охватили все ступени общего образо</w:t>
      </w:r>
      <w:r w:rsidR="0087594E" w:rsidRPr="006A0094">
        <w:t>вания. За учебный год проведено 21 проверочная</w:t>
      </w:r>
      <w:r w:rsidRPr="006A0094">
        <w:t xml:space="preserve"> работ</w:t>
      </w:r>
      <w:r w:rsidR="0087594E" w:rsidRPr="006A0094">
        <w:t>а</w:t>
      </w:r>
      <w:r w:rsidR="00087812" w:rsidRPr="006A0094">
        <w:t xml:space="preserve"> в 4, 5, 6 и 11 классе</w:t>
      </w:r>
      <w:r w:rsidRPr="006A0094">
        <w:t xml:space="preserve">. </w:t>
      </w:r>
    </w:p>
    <w:p w:rsidR="00AD39D9" w:rsidRPr="006A0094" w:rsidRDefault="00D05B8F" w:rsidP="00265CE2">
      <w:pPr>
        <w:ind w:firstLine="708"/>
        <w:jc w:val="both"/>
      </w:pPr>
      <w:r w:rsidRPr="006A0094">
        <w:t>Закончила формироваться</w:t>
      </w:r>
      <w:r w:rsidR="00AD39D9" w:rsidRPr="006A0094">
        <w:t xml:space="preserve"> система государственной итоговой аттестации в 9 классе. Ну и конечно штатно прошел единый государственный экзамен в 11 классе. </w:t>
      </w:r>
    </w:p>
    <w:p w:rsidR="00AD39D9" w:rsidRPr="006A0094" w:rsidRDefault="00AD39D9" w:rsidP="00265CE2">
      <w:pPr>
        <w:ind w:firstLine="708"/>
        <w:jc w:val="both"/>
      </w:pPr>
      <w:r w:rsidRPr="006A0094">
        <w:t xml:space="preserve">В 11 классе обучающие Троицкого района по семи предметам улучшили показатели среднего балла по отношению к прошлому году. По пяти предметам средний балл составил выше среднего балла по </w:t>
      </w:r>
      <w:r w:rsidR="005B5151" w:rsidRPr="006A0094">
        <w:t>Алтайскому краю.</w:t>
      </w:r>
      <w:r w:rsidRPr="006A0094">
        <w:t xml:space="preserve"> </w:t>
      </w:r>
    </w:p>
    <w:p w:rsidR="005B5151" w:rsidRPr="006A0094" w:rsidRDefault="005B5151" w:rsidP="00265CE2">
      <w:pPr>
        <w:ind w:firstLine="708"/>
        <w:jc w:val="both"/>
      </w:pPr>
      <w:r w:rsidRPr="006A0094">
        <w:t xml:space="preserve">Говоря в целом можно отметить, что в каждом образовательном учреждении накоплен огромный материал для анализа и дальнейшего строительства планов по повышению качества образования. </w:t>
      </w:r>
    </w:p>
    <w:p w:rsidR="005B5151" w:rsidRPr="006A0094" w:rsidRDefault="005B5151" w:rsidP="00265CE2">
      <w:pPr>
        <w:ind w:firstLine="708"/>
        <w:jc w:val="both"/>
      </w:pPr>
      <w:r w:rsidRPr="006A0094">
        <w:t>В предстоящем году, учитывая полученные результаты независимой оценки качества образования и накопленный опыт нам предсто</w:t>
      </w:r>
      <w:r w:rsidR="003B42CE" w:rsidRPr="006A0094">
        <w:t>ит проделать огромную работу для повышения качества знаний наших детей.</w:t>
      </w:r>
    </w:p>
    <w:p w:rsidR="003B42CE" w:rsidRPr="006A0094" w:rsidRDefault="003B42CE" w:rsidP="00265CE2">
      <w:pPr>
        <w:ind w:firstLine="708"/>
        <w:jc w:val="both"/>
      </w:pPr>
    </w:p>
    <w:p w:rsidR="005B5151" w:rsidRPr="006A0094" w:rsidRDefault="005B5151" w:rsidP="00265CE2">
      <w:pPr>
        <w:ind w:firstLine="708"/>
        <w:jc w:val="both"/>
      </w:pPr>
      <w:r w:rsidRPr="006A0094">
        <w:t xml:space="preserve">Система образования – это тот мостик, который должен обеспечить переход всего общества в цифровую эпоху. Именно цифровые знания являются обязательным современным требованием к любому человеку. </w:t>
      </w:r>
    </w:p>
    <w:p w:rsidR="005B5151" w:rsidRPr="006A0094" w:rsidRDefault="005B5151" w:rsidP="00265CE2">
      <w:pPr>
        <w:ind w:firstLine="708"/>
        <w:jc w:val="both"/>
      </w:pPr>
      <w:r w:rsidRPr="006A0094">
        <w:t>Да</w:t>
      </w:r>
      <w:r w:rsidR="00F863D3">
        <w:t>,</w:t>
      </w:r>
      <w:r w:rsidRPr="006A0094">
        <w:t xml:space="preserve"> мы сегодня отмечаем</w:t>
      </w:r>
      <w:r w:rsidR="003B42CE" w:rsidRPr="006A0094">
        <w:t>,</w:t>
      </w:r>
      <w:r w:rsidRPr="006A0094">
        <w:t xml:space="preserve"> что для некоторых школ остаются проблемы доступности высокоскоростного и стабильного интернета. Но </w:t>
      </w:r>
      <w:r w:rsidR="001C35BF" w:rsidRPr="006A0094">
        <w:t xml:space="preserve">плавное увеличение использования цифровых технологий в образовательных учреждениях происходит. Был </w:t>
      </w:r>
      <w:r w:rsidR="00F85B2B" w:rsidRPr="006A0094">
        <w:t>период,</w:t>
      </w:r>
      <w:r w:rsidR="001C35BF" w:rsidRPr="006A0094">
        <w:t xml:space="preserve"> когда мы с вами заявляли о </w:t>
      </w:r>
      <w:r w:rsidR="00F85B2B" w:rsidRPr="006A0094">
        <w:t>том,</w:t>
      </w:r>
      <w:r w:rsidR="001C35BF" w:rsidRPr="006A0094">
        <w:t xml:space="preserve"> что компьютер не нужен. Сегодня мы говорим о том, что без </w:t>
      </w:r>
      <w:r w:rsidR="00F85B2B" w:rsidRPr="006A0094">
        <w:t>компьютера</w:t>
      </w:r>
      <w:r w:rsidR="001C35BF" w:rsidRPr="006A0094">
        <w:t xml:space="preserve"> </w:t>
      </w:r>
      <w:r w:rsidR="00F85B2B" w:rsidRPr="006A0094">
        <w:t>невозможно</w:t>
      </w:r>
      <w:r w:rsidR="001C35BF" w:rsidRPr="006A0094">
        <w:t xml:space="preserve"> работать. </w:t>
      </w:r>
    </w:p>
    <w:p w:rsidR="00520F6B" w:rsidRPr="006A0094" w:rsidRDefault="001C35BF" w:rsidP="00265CE2">
      <w:pPr>
        <w:ind w:firstLine="708"/>
        <w:jc w:val="both"/>
      </w:pPr>
      <w:r w:rsidRPr="006A0094">
        <w:t>Развитие компьютеризации реально позволяет уйти от многих бумажных проблем. С этого года все</w:t>
      </w:r>
      <w:r w:rsidR="003B42CE" w:rsidRPr="006A0094">
        <w:t xml:space="preserve"> ученики 1 и 10 класса приняты в школу</w:t>
      </w:r>
      <w:r w:rsidRPr="006A0094">
        <w:t xml:space="preserve"> через единую электронную систему зачисления. А для дошкольных образовательных учреждений зачисление </w:t>
      </w:r>
      <w:r w:rsidR="003B42CE" w:rsidRPr="006A0094">
        <w:t xml:space="preserve">в </w:t>
      </w:r>
      <w:r w:rsidRPr="006A0094">
        <w:t xml:space="preserve">детский сад </w:t>
      </w:r>
      <w:r w:rsidR="00520F6B" w:rsidRPr="006A0094">
        <w:t>стал обыденным</w:t>
      </w:r>
      <w:r w:rsidRPr="006A0094">
        <w:t xml:space="preserve"> элемент работы. При этом мы отмечаем что количество родителей, которые встают на очередь использую систему «</w:t>
      </w:r>
      <w:proofErr w:type="spellStart"/>
      <w:r w:rsidRPr="006A0094">
        <w:t>Госуслуги</w:t>
      </w:r>
      <w:proofErr w:type="spellEnd"/>
      <w:r w:rsidRPr="006A0094">
        <w:t xml:space="preserve">» или портал образовательных услуг Алтайского края постоянно увеличивается. Возрастает количество пользователей электронного дневника и </w:t>
      </w:r>
      <w:r w:rsidR="00F85B2B" w:rsidRPr="006A0094">
        <w:t>журнала</w:t>
      </w:r>
      <w:r w:rsidRPr="006A0094">
        <w:t>.</w:t>
      </w:r>
    </w:p>
    <w:p w:rsidR="001C35BF" w:rsidRPr="006A0094" w:rsidRDefault="004124DA" w:rsidP="00265CE2">
      <w:pPr>
        <w:ind w:firstLine="708"/>
        <w:jc w:val="both"/>
      </w:pPr>
      <w:r w:rsidRPr="006A0094">
        <w:rPr>
          <w:szCs w:val="28"/>
        </w:rPr>
        <w:t xml:space="preserve">В век информационных технологий нельзя забывать о значимости информации. Мы должны помнить: нет информации – нет </w:t>
      </w:r>
      <w:r w:rsidR="0087594E" w:rsidRPr="006A0094">
        <w:rPr>
          <w:szCs w:val="28"/>
        </w:rPr>
        <w:t>события! Многие</w:t>
      </w:r>
      <w:r w:rsidRPr="006A0094">
        <w:rPr>
          <w:szCs w:val="28"/>
        </w:rPr>
        <w:t xml:space="preserve"> школы нашего района позиционируют себя средствами </w:t>
      </w:r>
      <w:proofErr w:type="spellStart"/>
      <w:r w:rsidRPr="006A0094">
        <w:rPr>
          <w:szCs w:val="28"/>
        </w:rPr>
        <w:t>соцсетей</w:t>
      </w:r>
      <w:proofErr w:type="spellEnd"/>
      <w:r w:rsidRPr="006A0094">
        <w:rPr>
          <w:szCs w:val="28"/>
        </w:rPr>
        <w:t xml:space="preserve">. Открытость школы, её готовность представлять обществу и достижения, успехи, и проблемы, и планы – именно это прежде всего работает на имидж учреждения. От того, какой мы знаем школу, зависит и наше к ней отношение, желание общества сотрудничать, поддерживать, взаимодействовать во всех сферах. </w:t>
      </w:r>
      <w:r w:rsidR="00520F6B" w:rsidRPr="006A0094">
        <w:t xml:space="preserve">Можно уверенно говорить, что открытость деятельности образовательных </w:t>
      </w:r>
      <w:r w:rsidR="00520F6B" w:rsidRPr="006A0094">
        <w:lastRenderedPageBreak/>
        <w:t xml:space="preserve">учреждений увеличивается. По сравнению с 2017 годом количество ежемесячного размещения новостей </w:t>
      </w:r>
      <w:r w:rsidR="00F85B2B" w:rsidRPr="006A0094">
        <w:t xml:space="preserve">увеличилось </w:t>
      </w:r>
      <w:r w:rsidR="000F1BD0" w:rsidRPr="006A0094">
        <w:t xml:space="preserve">в среднем </w:t>
      </w:r>
      <w:r w:rsidR="00F85B2B" w:rsidRPr="006A0094">
        <w:t>с 7</w:t>
      </w:r>
      <w:r w:rsidR="001C35BF" w:rsidRPr="006A0094">
        <w:t xml:space="preserve"> </w:t>
      </w:r>
      <w:r w:rsidR="000F1BD0" w:rsidRPr="006A0094">
        <w:t>до 12 в месяц.</w:t>
      </w:r>
    </w:p>
    <w:p w:rsidR="004561C5" w:rsidRPr="006A0094" w:rsidRDefault="004561C5" w:rsidP="00265CE2">
      <w:pPr>
        <w:ind w:firstLine="708"/>
        <w:jc w:val="both"/>
      </w:pPr>
      <w:r w:rsidRPr="006A0094">
        <w:t>С учетом предстоящих изменений нам необходимо в ближайшее время:</w:t>
      </w:r>
    </w:p>
    <w:p w:rsidR="004561C5" w:rsidRPr="006A0094" w:rsidRDefault="004561C5" w:rsidP="00265CE2">
      <w:pPr>
        <w:ind w:firstLine="708"/>
        <w:jc w:val="both"/>
      </w:pPr>
      <w:r w:rsidRPr="006A0094">
        <w:t>- готовиться к внедрению в образовательный процесс цифровых обучающих игр и цифровых симуляторов, обеспечивающих высокую степень вовлечения школьников в учебный процесс</w:t>
      </w:r>
    </w:p>
    <w:p w:rsidR="004561C5" w:rsidRPr="006A0094" w:rsidRDefault="004561C5" w:rsidP="00265CE2">
      <w:pPr>
        <w:ind w:firstLine="708"/>
        <w:jc w:val="both"/>
      </w:pPr>
      <w:r w:rsidRPr="006A0094">
        <w:t>- внедрять современные технологии для радикального упрощения отчетности;</w:t>
      </w:r>
    </w:p>
    <w:p w:rsidR="004561C5" w:rsidRPr="006A0094" w:rsidRDefault="004561C5" w:rsidP="00265CE2">
      <w:pPr>
        <w:ind w:firstLine="708"/>
        <w:jc w:val="both"/>
      </w:pPr>
      <w:r w:rsidRPr="006A0094">
        <w:t>- обеспечить переход не менее 50% школ на электронный журнал;</w:t>
      </w:r>
    </w:p>
    <w:p w:rsidR="004561C5" w:rsidRPr="006A0094" w:rsidRDefault="004561C5" w:rsidP="00265CE2">
      <w:pPr>
        <w:ind w:firstLine="708"/>
        <w:jc w:val="both"/>
      </w:pPr>
      <w:r w:rsidRPr="006A0094">
        <w:t xml:space="preserve">- обеспечить полную открытость и оперативность информирования участников образовательного процесса не только о деятельности </w:t>
      </w:r>
      <w:r w:rsidR="00D366C3" w:rsidRPr="006A0094">
        <w:t>учреждения, но</w:t>
      </w:r>
      <w:r w:rsidRPr="006A0094">
        <w:t xml:space="preserve"> и о предстоящих планах  </w:t>
      </w:r>
    </w:p>
    <w:p w:rsidR="005B5151" w:rsidRPr="006A0094" w:rsidRDefault="005B5151" w:rsidP="00265CE2">
      <w:pPr>
        <w:ind w:firstLine="708"/>
        <w:jc w:val="both"/>
      </w:pPr>
    </w:p>
    <w:p w:rsidR="001C6F86" w:rsidRPr="006A0094" w:rsidRDefault="004561C5" w:rsidP="00265CE2">
      <w:pPr>
        <w:ind w:firstLine="708"/>
        <w:jc w:val="both"/>
      </w:pPr>
      <w:r w:rsidRPr="006A0094">
        <w:t>Нам не однократно приходится слышать, что все дети талантливы. Но в то же время приходится признать, что система развития, поиска и поддержка талантливых детей не совершенна. Примером этому может служить то, что м</w:t>
      </w:r>
      <w:r w:rsidR="005B5151" w:rsidRPr="006A0094">
        <w:t xml:space="preserve">енее 25% </w:t>
      </w:r>
      <w:r w:rsidRPr="006A0094">
        <w:t xml:space="preserve">наших </w:t>
      </w:r>
      <w:r w:rsidR="005B5151" w:rsidRPr="006A0094">
        <w:t xml:space="preserve">школьников имеют опыт проектной деятельности в ходе обучения. </w:t>
      </w:r>
      <w:r w:rsidR="00D366C3" w:rsidRPr="006A0094">
        <w:t>Можно сказать,</w:t>
      </w:r>
      <w:r w:rsidR="005B5151" w:rsidRPr="006A0094">
        <w:t xml:space="preserve"> что детей, которые занимаются формированием и реализацией проектов – </w:t>
      </w:r>
      <w:r w:rsidRPr="006A0094">
        <w:t>единицы</w:t>
      </w:r>
      <w:r w:rsidR="005B5151" w:rsidRPr="006A0094">
        <w:t>.</w:t>
      </w:r>
      <w:r w:rsidRPr="006A0094">
        <w:t xml:space="preserve"> Подвижки в работе системы образования района в данном направлении имеются</w:t>
      </w:r>
      <w:r w:rsidR="004E2166" w:rsidRPr="006A0094">
        <w:t xml:space="preserve">. Ежегодно </w:t>
      </w:r>
      <w:r w:rsidR="001C6F86" w:rsidRPr="006A0094">
        <w:t xml:space="preserve">количество участников муниципального этапа школьников увеличивается. Только за последние </w:t>
      </w:r>
      <w:r w:rsidR="003B42CE" w:rsidRPr="006A0094">
        <w:t>2 года количество участников уве</w:t>
      </w:r>
      <w:r w:rsidR="001C6F86" w:rsidRPr="006A0094">
        <w:t>ли</w:t>
      </w:r>
      <w:r w:rsidR="003B42CE" w:rsidRPr="006A0094">
        <w:t>чи</w:t>
      </w:r>
      <w:r w:rsidR="001C6F86" w:rsidRPr="006A0094">
        <w:t xml:space="preserve">лось на 36%. Наибольшее увеличение произошло по географии, биологии, обществознанию и математике (можно отметить, что это те предметы, по которым произошло увеличение среднего балла ЕГЭ). </w:t>
      </w:r>
      <w:r w:rsidR="003B42CE" w:rsidRPr="006A0094">
        <w:t>Ежегодно наши дети становятся участниками краевого этапа всероссийской олимпиады школьников и занимают там призовые места.</w:t>
      </w:r>
    </w:p>
    <w:p w:rsidR="00116613" w:rsidRPr="006A0094" w:rsidRDefault="001C6F86" w:rsidP="00265CE2">
      <w:pPr>
        <w:ind w:firstLine="708"/>
        <w:jc w:val="both"/>
      </w:pPr>
      <w:r w:rsidRPr="006A0094">
        <w:t>Как положительным можно отметить рост количества</w:t>
      </w:r>
      <w:r w:rsidR="001B05F9" w:rsidRPr="006A0094">
        <w:t xml:space="preserve"> детей, которые занимаются ис</w:t>
      </w:r>
      <w:r w:rsidR="003B42CE" w:rsidRPr="006A0094">
        <w:t>следовательской деятельностью. Но</w:t>
      </w:r>
      <w:r w:rsidR="001B05F9" w:rsidRPr="006A0094">
        <w:t xml:space="preserve"> </w:t>
      </w:r>
      <w:r w:rsidR="004124DA" w:rsidRPr="006A0094">
        <w:t>несмотря</w:t>
      </w:r>
      <w:r w:rsidR="001B05F9" w:rsidRPr="006A0094">
        <w:t xml:space="preserve"> на то, что к </w:t>
      </w:r>
      <w:r w:rsidR="004124DA" w:rsidRPr="006A0094">
        <w:t>данному</w:t>
      </w:r>
      <w:r w:rsidR="001B05F9" w:rsidRPr="006A0094">
        <w:t xml:space="preserve"> виду деятельности все активнее привлекаются дети </w:t>
      </w:r>
      <w:r w:rsidR="00D366C3" w:rsidRPr="006A0094">
        <w:t>дошкольного</w:t>
      </w:r>
      <w:r w:rsidR="001B05F9" w:rsidRPr="006A0094">
        <w:t xml:space="preserve"> возраста,</w:t>
      </w:r>
      <w:r w:rsidR="00D366C3" w:rsidRPr="006A0094">
        <w:t xml:space="preserve"> </w:t>
      </w:r>
      <w:r w:rsidR="003B42CE" w:rsidRPr="006A0094">
        <w:t>учитывая,</w:t>
      </w:r>
      <w:r w:rsidR="00D366C3" w:rsidRPr="006A0094">
        <w:t xml:space="preserve"> что они выходят на краевой уровень, показатель остается все еще недостаточный.</w:t>
      </w:r>
    </w:p>
    <w:p w:rsidR="00D366C3" w:rsidRPr="006A0094" w:rsidRDefault="00D366C3" w:rsidP="00265CE2">
      <w:pPr>
        <w:ind w:firstLine="708"/>
        <w:jc w:val="both"/>
      </w:pPr>
      <w:r w:rsidRPr="006A0094">
        <w:t>Задачами на следующий год должно стать:</w:t>
      </w:r>
    </w:p>
    <w:p w:rsidR="00D366C3" w:rsidRPr="006A0094" w:rsidRDefault="00D366C3" w:rsidP="00265CE2">
      <w:pPr>
        <w:ind w:firstLine="708"/>
        <w:jc w:val="both"/>
      </w:pPr>
      <w:r w:rsidRPr="006A0094">
        <w:t>- увеличение количество конкурсов интеллектуального направления;</w:t>
      </w:r>
    </w:p>
    <w:p w:rsidR="00D366C3" w:rsidRPr="006A0094" w:rsidRDefault="00F863D3" w:rsidP="00265CE2">
      <w:pPr>
        <w:ind w:firstLine="708"/>
        <w:jc w:val="both"/>
      </w:pPr>
      <w:r>
        <w:t>- расширение участие дете</w:t>
      </w:r>
      <w:r w:rsidR="00D366C3" w:rsidRPr="006A0094">
        <w:t>й в научно-исследовательской деятельности.</w:t>
      </w:r>
    </w:p>
    <w:p w:rsidR="00FF262B" w:rsidRPr="006A0094" w:rsidRDefault="00FF262B" w:rsidP="00265CE2">
      <w:pPr>
        <w:ind w:firstLine="708"/>
        <w:jc w:val="both"/>
      </w:pPr>
    </w:p>
    <w:p w:rsidR="00FF262B" w:rsidRPr="006A0094" w:rsidRDefault="00FF262B" w:rsidP="00FF262B">
      <w:pPr>
        <w:ind w:firstLine="708"/>
        <w:jc w:val="both"/>
      </w:pPr>
      <w:r w:rsidRPr="006A0094">
        <w:t>Вопросы повышение эффективности психолого-педагогической и медико-социальной помощи остаются приоритетными направлениями работы.</w:t>
      </w:r>
    </w:p>
    <w:p w:rsidR="00FF262B" w:rsidRPr="006A0094" w:rsidRDefault="00FF262B" w:rsidP="00FF262B">
      <w:pPr>
        <w:ind w:firstLine="708"/>
        <w:jc w:val="both"/>
      </w:pPr>
      <w:r w:rsidRPr="006A0094">
        <w:t xml:space="preserve">Особенно остро данные вопросы встают в связи с реализацией федерального государственного образовательного стандарта для детей с ограниченными возможностями здоровья. </w:t>
      </w:r>
      <w:r w:rsidR="00491E5F" w:rsidRPr="006A0094">
        <w:t>Только школьников, имеющих статус детей с ограниченными возможностями здоровья, обучается 134 человек</w:t>
      </w:r>
      <w:r w:rsidR="002B0B67" w:rsidRPr="006A0094">
        <w:t xml:space="preserve">а или 5,2% от </w:t>
      </w:r>
      <w:r w:rsidR="00816087" w:rsidRPr="006A0094">
        <w:t xml:space="preserve">их </w:t>
      </w:r>
      <w:r w:rsidR="002B0B67" w:rsidRPr="006A0094">
        <w:t>общего количества, при этом необходимо отметить что количество таких детей ежегодно возрастает</w:t>
      </w:r>
      <w:r w:rsidR="0087594E" w:rsidRPr="006A0094">
        <w:t>, только по сравнению с прошлым годом количество детей</w:t>
      </w:r>
      <w:r w:rsidR="00816087" w:rsidRPr="006A0094">
        <w:t xml:space="preserve"> с ОВЗ</w:t>
      </w:r>
      <w:r w:rsidR="0087594E" w:rsidRPr="006A0094">
        <w:t xml:space="preserve"> возросло почти на 2%</w:t>
      </w:r>
      <w:r w:rsidR="002B0B67" w:rsidRPr="006A0094">
        <w:t xml:space="preserve">. </w:t>
      </w:r>
      <w:r w:rsidR="00491E5F" w:rsidRPr="006A0094">
        <w:t xml:space="preserve"> Для работы с </w:t>
      </w:r>
      <w:r w:rsidR="00491E5F" w:rsidRPr="006A0094">
        <w:lastRenderedPageBreak/>
        <w:t xml:space="preserve">такими детьми необходимые условия имеются – это и </w:t>
      </w:r>
      <w:r w:rsidR="002B0B67" w:rsidRPr="006A0094">
        <w:t>психологическое сопровождение, и регулярная работа районной психолого-медико-</w:t>
      </w:r>
      <w:r w:rsidR="00816087" w:rsidRPr="006A0094">
        <w:t>педагогической комиссии.</w:t>
      </w:r>
      <w:r w:rsidR="002B0B67" w:rsidRPr="006A0094">
        <w:t xml:space="preserve"> </w:t>
      </w:r>
      <w:r w:rsidR="00816087" w:rsidRPr="006A0094">
        <w:t>П</w:t>
      </w:r>
      <w:r w:rsidR="002B0B67" w:rsidRPr="006A0094">
        <w:t>едагогами пройдены курсы повышения квалификации. В учреждениях организован индивидуальный подход к каждому ученику.</w:t>
      </w:r>
    </w:p>
    <w:p w:rsidR="002B0B67" w:rsidRPr="006A0094" w:rsidRDefault="002B0B67" w:rsidP="00FF262B">
      <w:pPr>
        <w:ind w:firstLine="708"/>
        <w:jc w:val="both"/>
      </w:pPr>
      <w:r w:rsidRPr="006A0094"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A0094" w:rsidRPr="006A0094" w:rsidRDefault="006A0094" w:rsidP="006A0094">
      <w:pPr>
        <w:ind w:firstLine="708"/>
        <w:jc w:val="both"/>
      </w:pPr>
      <w:r w:rsidRPr="006A0094">
        <w:t>Работа с детьми с ограниченными возможностями требует от педагогов особого подхода. Для развития мотивации и познавательной самостоятельности таких учеников необходимо создание комфортной образовательной среды, применения учителями новых педагогических технологий и действенных форм обучения.</w:t>
      </w:r>
    </w:p>
    <w:p w:rsidR="006A0094" w:rsidRPr="006A0094" w:rsidRDefault="006A0094" w:rsidP="006A0094">
      <w:pPr>
        <w:ind w:firstLine="708"/>
        <w:jc w:val="both"/>
      </w:pPr>
      <w:r w:rsidRPr="006A0094">
        <w:t xml:space="preserve">Как бы эта работа ни была сложна, ее необходимо выводить на новый более качественный уровень. Безусловно, для этого нужно учиться,  </w:t>
      </w:r>
    </w:p>
    <w:p w:rsidR="006A0094" w:rsidRPr="006A0094" w:rsidRDefault="006A0094" w:rsidP="006A0094">
      <w:pPr>
        <w:ind w:firstLine="708"/>
        <w:jc w:val="both"/>
      </w:pPr>
      <w:r w:rsidRPr="006A0094">
        <w:t>но в первую очередь каждому из нас необходимо понять и полностью принять необходимость включения детей с ОВЗ в образовательную среду и обеспечить доступность образования для любого ребенка.</w:t>
      </w:r>
    </w:p>
    <w:p w:rsidR="002B0B67" w:rsidRPr="006A0094" w:rsidRDefault="002B0B67" w:rsidP="00FF262B">
      <w:pPr>
        <w:ind w:firstLine="708"/>
        <w:jc w:val="both"/>
      </w:pPr>
      <w:r w:rsidRPr="006A0094">
        <w:t>Для повышения качества работы образ</w:t>
      </w:r>
      <w:r w:rsidR="00EF3AB9" w:rsidRPr="006A0094">
        <w:t xml:space="preserve">овательных учреждений и учитывая рост численности таких детей необходимо формировать систему методического сопровождения педагогов, задействованных в обучении таких детей (возможно по принципу методического объединения), а учитывая, что доля </w:t>
      </w:r>
      <w:r w:rsidR="000004A3" w:rsidRPr="006A0094">
        <w:t>людей,</w:t>
      </w:r>
      <w:r w:rsidR="00EF3AB9" w:rsidRPr="006A0094">
        <w:t xml:space="preserve"> имеющих толерантное отношение к детям с ОВЗ все еще низкая, нужна система повышения положительного отношения к ним</w:t>
      </w:r>
      <w:r w:rsidR="00816087" w:rsidRPr="006A0094">
        <w:t>. Возможно э</w:t>
      </w:r>
      <w:r w:rsidR="00EF3AB9" w:rsidRPr="006A0094">
        <w:t xml:space="preserve">то будут </w:t>
      </w:r>
      <w:r w:rsidR="000004A3" w:rsidRPr="006A0094">
        <w:t>конкурсы</w:t>
      </w:r>
      <w:r w:rsidR="00EF3AB9" w:rsidRPr="006A0094">
        <w:t>, соревнования, олимпиады именно для таких детей</w:t>
      </w:r>
      <w:r w:rsidR="00816087" w:rsidRPr="006A0094">
        <w:t>.</w:t>
      </w:r>
    </w:p>
    <w:p w:rsidR="000004A3" w:rsidRPr="006A0094" w:rsidRDefault="000004A3" w:rsidP="00FF262B">
      <w:pPr>
        <w:ind w:firstLine="708"/>
        <w:jc w:val="both"/>
      </w:pPr>
    </w:p>
    <w:p w:rsidR="00816087" w:rsidRPr="006A0094" w:rsidRDefault="00816087" w:rsidP="00FF262B">
      <w:pPr>
        <w:ind w:firstLine="708"/>
        <w:jc w:val="both"/>
      </w:pPr>
      <w:r w:rsidRPr="006A0094">
        <w:t xml:space="preserve">Направление </w:t>
      </w:r>
      <w:r w:rsidRPr="006A0094">
        <w:t xml:space="preserve">воспитания, профилактики, формирования здорового и </w:t>
      </w:r>
      <w:r w:rsidR="000004A3" w:rsidRPr="006A0094">
        <w:t>безопасного образа жизни не менее важно в системе образования чем получение знаний, умений и навыков. Деятельность образовательного учреждения в вопросах воспитания разнообразна. Новшеством системы образования в прошедшем учебном году стало Российское движение школьников. Активно в данном направлении работали Пролетарская школа и Троицкая школа № 2, которые являются пилотными площадками. Их активное участие показало позитивное влияние движения на формирование системы воспитательной работы школы. Поэтому в предстоящем году необходимо опыт этих двух школ распространить на все школы и существенно активизировать работу Российского движения школьников во всем районе</w:t>
      </w:r>
    </w:p>
    <w:p w:rsidR="000004A3" w:rsidRPr="006A0094" w:rsidRDefault="006A0094" w:rsidP="00FF262B">
      <w:pPr>
        <w:ind w:firstLine="708"/>
        <w:jc w:val="both"/>
        <w:rPr>
          <w:szCs w:val="28"/>
        </w:rPr>
      </w:pPr>
      <w:r w:rsidRPr="006A0094">
        <w:rPr>
          <w:szCs w:val="28"/>
        </w:rPr>
        <w:t>В школах, где педагоги обладают современными взглядами на воспитание, происходит успешная социализация детей, отвечающая требованиям непрерывно меняющегося мира. Растёт активность учеников всех возрастов, мобильность, самостоятельность в выборе жизненной позиции.</w:t>
      </w:r>
      <w:r w:rsidRPr="006A0094">
        <w:t xml:space="preserve"> Это является </w:t>
      </w:r>
      <w:r w:rsidRPr="006A0094">
        <w:rPr>
          <w:szCs w:val="28"/>
        </w:rPr>
        <w:t>гарантом успешной адаптации личности в главных сферах деятельности человека и общества</w:t>
      </w:r>
    </w:p>
    <w:p w:rsidR="00504411" w:rsidRPr="006A0094" w:rsidRDefault="00504411" w:rsidP="00FF262B">
      <w:pPr>
        <w:ind w:firstLine="708"/>
        <w:jc w:val="both"/>
      </w:pPr>
    </w:p>
    <w:p w:rsidR="006A0094" w:rsidRPr="006A0094" w:rsidRDefault="00FF262B" w:rsidP="006A0094">
      <w:pPr>
        <w:ind w:firstLine="708"/>
        <w:jc w:val="both"/>
      </w:pPr>
      <w:r w:rsidRPr="006A0094">
        <w:t xml:space="preserve">Родительские комитета, управляющие советы – привычные словосочетания в жизни школы. </w:t>
      </w:r>
      <w:r w:rsidR="000004A3" w:rsidRPr="006A0094">
        <w:t xml:space="preserve">Сегодня это </w:t>
      </w:r>
      <w:r w:rsidR="00504411" w:rsidRPr="006A0094">
        <w:t xml:space="preserve">активные органы управления школой, которые помогают решать множество текущих и перспективных проблем. </w:t>
      </w:r>
      <w:r w:rsidR="006A0094" w:rsidRPr="006A0094">
        <w:t xml:space="preserve"> </w:t>
      </w:r>
      <w:r w:rsidR="006A0094" w:rsidRPr="006A0094">
        <w:t xml:space="preserve">Но еще недостаточно внимания уделяется нами родительскому просвещению. Школа заинтересована в совместном построении индивидуальной траектории семьи, так как в результате появляется единство требований и </w:t>
      </w:r>
      <w:r w:rsidR="006A0094" w:rsidRPr="006A0094">
        <w:t>определяется поле</w:t>
      </w:r>
      <w:r w:rsidR="006A0094" w:rsidRPr="006A0094">
        <w:t xml:space="preserve"> проблем, общих и для учителей, и для родителей.</w:t>
      </w:r>
    </w:p>
    <w:p w:rsidR="006A0094" w:rsidRPr="006A0094" w:rsidRDefault="006A0094" w:rsidP="006A0094">
      <w:pPr>
        <w:ind w:firstLine="708"/>
        <w:jc w:val="both"/>
      </w:pPr>
      <w:r w:rsidRPr="006A0094">
        <w:t xml:space="preserve">В самом общем виде целью педагогического просвещения или обучения родителей является формирование оптимальной родительской позиции. </w:t>
      </w:r>
    </w:p>
    <w:p w:rsidR="006A0094" w:rsidRPr="006A0094" w:rsidRDefault="006A0094" w:rsidP="006A0094">
      <w:pPr>
        <w:ind w:firstLine="708"/>
        <w:jc w:val="both"/>
      </w:pPr>
      <w:r w:rsidRPr="006A0094">
        <w:t>Просвещение родителей является способом, стимулирующим развитие всех субъектов образовательного процесса; с помощью просвещения мы готовим из родителей соратников, способных руководствоваться в воспитании своих детей теми же идеями, на которые опирается педагогический коллектив.</w:t>
      </w:r>
    </w:p>
    <w:p w:rsidR="006A0094" w:rsidRPr="006A0094" w:rsidRDefault="006A0094" w:rsidP="006A0094">
      <w:pPr>
        <w:ind w:firstLine="708"/>
        <w:jc w:val="both"/>
      </w:pPr>
      <w:r w:rsidRPr="006A0094">
        <w:t>Школа родительского просвещения должна не только активизироваться, но и охватывать семьи с детьми самого разного возраста, начиная от раннего дошкольного.</w:t>
      </w:r>
    </w:p>
    <w:p w:rsidR="00504411" w:rsidRPr="006A0094" w:rsidRDefault="00504411" w:rsidP="00FF262B">
      <w:pPr>
        <w:ind w:firstLine="708"/>
        <w:jc w:val="both"/>
      </w:pPr>
    </w:p>
    <w:p w:rsidR="00504411" w:rsidRPr="006A0094" w:rsidRDefault="00504411" w:rsidP="00FF262B">
      <w:pPr>
        <w:ind w:firstLine="708"/>
        <w:jc w:val="both"/>
      </w:pPr>
      <w:r w:rsidRPr="006A0094">
        <w:t xml:space="preserve">Нельзя не остановиться на </w:t>
      </w:r>
      <w:bookmarkStart w:id="0" w:name="_GoBack"/>
      <w:proofErr w:type="spellStart"/>
      <w:r w:rsidRPr="006A0094">
        <w:t>профориентационной</w:t>
      </w:r>
      <w:proofErr w:type="spellEnd"/>
      <w:r w:rsidRPr="006A0094">
        <w:t xml:space="preserve"> работе</w:t>
      </w:r>
      <w:bookmarkEnd w:id="0"/>
      <w:r w:rsidRPr="006A0094">
        <w:t xml:space="preserve">. </w:t>
      </w:r>
      <w:r w:rsidR="00B639BD">
        <w:t>Необходимо при</w:t>
      </w:r>
      <w:r w:rsidR="002400C8" w:rsidRPr="006A0094">
        <w:t>дать данному направлению работы образовательной организации новые импульсы. Вспомнить экскурсии на предприятия, привлечь к это работе роди</w:t>
      </w:r>
      <w:r w:rsidR="006A0094" w:rsidRPr="006A0094">
        <w:t>т</w:t>
      </w:r>
      <w:r w:rsidR="002400C8" w:rsidRPr="006A0094">
        <w:t>елей, предпринимателей, фермеров, всех субъектов бизнеса нашего района.</w:t>
      </w:r>
    </w:p>
    <w:p w:rsidR="002400C8" w:rsidRPr="006A0094" w:rsidRDefault="002400C8" w:rsidP="00FF262B">
      <w:pPr>
        <w:ind w:firstLine="708"/>
        <w:jc w:val="both"/>
      </w:pPr>
    </w:p>
    <w:p w:rsidR="0087594E" w:rsidRPr="006A0094" w:rsidRDefault="0087594E" w:rsidP="0087594E">
      <w:pPr>
        <w:tabs>
          <w:tab w:val="left" w:pos="1080"/>
        </w:tabs>
        <w:ind w:firstLine="720"/>
        <w:jc w:val="both"/>
      </w:pPr>
      <w:r w:rsidRPr="006A0094">
        <w:t xml:space="preserve">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безопасно и хорошо, чтобы в свою школу или детский сад он шёл с радостью. </w:t>
      </w:r>
    </w:p>
    <w:p w:rsidR="002400C8" w:rsidRPr="006A0094" w:rsidRDefault="002400C8" w:rsidP="002400C8">
      <w:pPr>
        <w:ind w:firstLine="708"/>
        <w:jc w:val="both"/>
        <w:rPr>
          <w:szCs w:val="28"/>
        </w:rPr>
      </w:pPr>
    </w:p>
    <w:p w:rsidR="002400C8" w:rsidRPr="006A0094" w:rsidRDefault="002400C8" w:rsidP="002400C8">
      <w:pPr>
        <w:ind w:firstLine="708"/>
        <w:jc w:val="both"/>
        <w:rPr>
          <w:szCs w:val="28"/>
        </w:rPr>
      </w:pPr>
      <w:r w:rsidRPr="006A0094">
        <w:rPr>
          <w:szCs w:val="28"/>
        </w:rPr>
        <w:t xml:space="preserve">Уважаемые коллеги! Наша работа настолько многогранна и обширна, что практически невозможно в докладе даже обозначить все то, что мы делаем. Но это обстоятельство обязывает нас с одной стороны решать наши задачи комплексно, а с другой – акцентировать наши усилия на решении ключевых задач. Они нам известны, они поставлены в Указах Президента, других нормативных документах. Наша задача: реализовать их с учетом местных условий, особенностей и возможностей. Уверен в том, что поставленные в докладе проблемы и предложения по их решению, будут обсуждены на школьных педсоветах, где и должны быть найдены конкретные решения этих проблем и где они и будут решаться. </w:t>
      </w:r>
    </w:p>
    <w:p w:rsidR="002400C8" w:rsidRPr="006A0094" w:rsidRDefault="002400C8" w:rsidP="002400C8">
      <w:pPr>
        <w:ind w:firstLine="708"/>
        <w:jc w:val="both"/>
        <w:rPr>
          <w:szCs w:val="28"/>
        </w:rPr>
      </w:pPr>
    </w:p>
    <w:p w:rsidR="0087594E" w:rsidRPr="006A0094" w:rsidRDefault="002400C8" w:rsidP="002400C8">
      <w:pPr>
        <w:ind w:firstLine="708"/>
        <w:jc w:val="both"/>
      </w:pPr>
      <w:r w:rsidRPr="006A0094">
        <w:rPr>
          <w:szCs w:val="28"/>
        </w:rPr>
        <w:t>Желаю всем нам плодотворной работы в новом учебном году, радости творчества и удовлетворения от результатов наших воспитанников</w:t>
      </w:r>
    </w:p>
    <w:p w:rsidR="00FF262B" w:rsidRPr="006A0094" w:rsidRDefault="00FF262B" w:rsidP="00265CE2">
      <w:pPr>
        <w:ind w:firstLine="708"/>
        <w:jc w:val="both"/>
      </w:pPr>
    </w:p>
    <w:sectPr w:rsidR="00FF262B" w:rsidRPr="006A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E2"/>
    <w:rsid w:val="000004A3"/>
    <w:rsid w:val="0003330F"/>
    <w:rsid w:val="0008071F"/>
    <w:rsid w:val="00087812"/>
    <w:rsid w:val="000F1BD0"/>
    <w:rsid w:val="00116613"/>
    <w:rsid w:val="001B05F9"/>
    <w:rsid w:val="001C35BF"/>
    <w:rsid w:val="001C6F86"/>
    <w:rsid w:val="002400C8"/>
    <w:rsid w:val="00265CE2"/>
    <w:rsid w:val="002B0B67"/>
    <w:rsid w:val="00307F6D"/>
    <w:rsid w:val="003B42CE"/>
    <w:rsid w:val="004124DA"/>
    <w:rsid w:val="00421E46"/>
    <w:rsid w:val="004561C5"/>
    <w:rsid w:val="00491E5F"/>
    <w:rsid w:val="004E2166"/>
    <w:rsid w:val="00504411"/>
    <w:rsid w:val="00520F6B"/>
    <w:rsid w:val="005B5151"/>
    <w:rsid w:val="00651018"/>
    <w:rsid w:val="006A0094"/>
    <w:rsid w:val="00816087"/>
    <w:rsid w:val="0087594E"/>
    <w:rsid w:val="00AC2F60"/>
    <w:rsid w:val="00AD39D9"/>
    <w:rsid w:val="00B13BB5"/>
    <w:rsid w:val="00B639BD"/>
    <w:rsid w:val="00D05B8F"/>
    <w:rsid w:val="00D366C3"/>
    <w:rsid w:val="00E66B96"/>
    <w:rsid w:val="00EF3AB9"/>
    <w:rsid w:val="00F85B2B"/>
    <w:rsid w:val="00F863D3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93D0D-E3DA-438F-83D9-3D5B98D3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Тупикин</dc:creator>
  <cp:keywords/>
  <dc:description/>
  <cp:lastModifiedBy>Александр Тупикин</cp:lastModifiedBy>
  <cp:revision>8</cp:revision>
  <cp:lastPrinted>2018-08-29T09:28:00Z</cp:lastPrinted>
  <dcterms:created xsi:type="dcterms:W3CDTF">2018-08-27T14:54:00Z</dcterms:created>
  <dcterms:modified xsi:type="dcterms:W3CDTF">2018-08-29T16:01:00Z</dcterms:modified>
</cp:coreProperties>
</file>